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F4806" w14:textId="50BACC25" w:rsidR="002A3AF4" w:rsidRPr="007311F4" w:rsidRDefault="002A3AF4" w:rsidP="009E656E">
      <w:pPr>
        <w:spacing w:after="0"/>
        <w:jc w:val="center"/>
        <w:rPr>
          <w:b/>
          <w:bCs/>
          <w:color w:val="0E2841" w:themeColor="text2"/>
          <w:sz w:val="32"/>
          <w:szCs w:val="32"/>
          <w:lang w:val="en-US"/>
        </w:rPr>
      </w:pPr>
      <w:r w:rsidRPr="002A3AF4">
        <w:rPr>
          <w:b/>
          <w:bCs/>
          <w:color w:val="0E2841" w:themeColor="text2"/>
          <w:sz w:val="32"/>
          <w:szCs w:val="32"/>
          <w:lang w:val="en-US"/>
        </w:rPr>
        <w:t>Declaration of Responsibility</w:t>
      </w:r>
    </w:p>
    <w:p w14:paraId="249433B4" w14:textId="2936899A" w:rsidR="002A3AF4" w:rsidRPr="007311F4" w:rsidRDefault="002A3AF4" w:rsidP="009E656E">
      <w:pPr>
        <w:spacing w:after="0"/>
        <w:jc w:val="center"/>
        <w:rPr>
          <w:b/>
          <w:bCs/>
          <w:color w:val="0E2841" w:themeColor="text2"/>
          <w:sz w:val="32"/>
          <w:szCs w:val="32"/>
          <w:lang w:val="en-US"/>
        </w:rPr>
      </w:pPr>
      <w:r w:rsidRPr="002A3AF4">
        <w:rPr>
          <w:b/>
          <w:bCs/>
          <w:color w:val="0E2841" w:themeColor="text2"/>
          <w:sz w:val="32"/>
          <w:szCs w:val="32"/>
          <w:lang w:val="en-US"/>
        </w:rPr>
        <w:t>Erasmus+ Grant for Students with Fewer Opportunities</w:t>
      </w:r>
    </w:p>
    <w:p w14:paraId="7F0B3AE8" w14:textId="77777777" w:rsidR="002A3AF4" w:rsidRDefault="002A3AF4" w:rsidP="002A3AF4">
      <w:pPr>
        <w:jc w:val="center"/>
        <w:rPr>
          <w:b/>
          <w:bCs/>
        </w:rPr>
      </w:pPr>
    </w:p>
    <w:p w14:paraId="7BC536EA" w14:textId="1DB86816" w:rsidR="002A3AF4" w:rsidRPr="006F4AA5" w:rsidRDefault="002A3AF4" w:rsidP="002A3AF4">
      <w:pPr>
        <w:rPr>
          <w:rFonts w:ascii="Calibri" w:hAnsi="Calibri" w:cs="Calibri"/>
          <w:sz w:val="24"/>
          <w:szCs w:val="24"/>
          <w:lang w:val="en-US"/>
        </w:rPr>
      </w:pPr>
      <w:r w:rsidRPr="006F4AA5">
        <w:rPr>
          <w:rFonts w:ascii="Calibri" w:hAnsi="Calibri" w:cs="Calibri"/>
          <w:b/>
          <w:bCs/>
          <w:sz w:val="24"/>
          <w:szCs w:val="24"/>
        </w:rPr>
        <w:t>Το</w:t>
      </w:r>
      <w:r w:rsidRPr="006F4AA5">
        <w:rPr>
          <w:rFonts w:ascii="Calibri" w:hAnsi="Calibri" w:cs="Calibri"/>
          <w:b/>
          <w:bCs/>
          <w:sz w:val="24"/>
          <w:szCs w:val="24"/>
          <w:lang w:val="en-US"/>
        </w:rPr>
        <w:t xml:space="preserve">: </w:t>
      </w:r>
      <w:r w:rsidRPr="009E656E">
        <w:rPr>
          <w:rFonts w:ascii="Calibri" w:hAnsi="Calibri" w:cs="Calibri"/>
          <w:sz w:val="24"/>
          <w:szCs w:val="24"/>
          <w:lang w:val="en-US"/>
        </w:rPr>
        <w:t xml:space="preserve">Department of European and International Relations - National and </w:t>
      </w:r>
      <w:proofErr w:type="spellStart"/>
      <w:r w:rsidRPr="009E656E">
        <w:rPr>
          <w:rFonts w:ascii="Calibri" w:hAnsi="Calibri" w:cs="Calibri"/>
          <w:sz w:val="24"/>
          <w:szCs w:val="24"/>
          <w:lang w:val="en-US"/>
        </w:rPr>
        <w:t>Kapodistrian</w:t>
      </w:r>
      <w:proofErr w:type="spellEnd"/>
      <w:r w:rsidRPr="009E656E">
        <w:rPr>
          <w:rFonts w:ascii="Calibri" w:hAnsi="Calibri" w:cs="Calibri"/>
          <w:sz w:val="24"/>
          <w:szCs w:val="24"/>
          <w:lang w:val="en-US"/>
        </w:rPr>
        <w:t xml:space="preserve"> University of Athens</w:t>
      </w:r>
    </w:p>
    <w:p w14:paraId="5907D53D" w14:textId="6E97BCF1" w:rsidR="006F4AA5" w:rsidRDefault="002A3AF4" w:rsidP="009E656E">
      <w:pPr>
        <w:pBdr>
          <w:bottom w:val="single" w:sz="4" w:space="1" w:color="auto"/>
        </w:pBdr>
        <w:rPr>
          <w:rFonts w:ascii="Calibri" w:hAnsi="Calibri" w:cs="Calibri"/>
          <w:b/>
          <w:bCs/>
          <w:sz w:val="24"/>
          <w:szCs w:val="24"/>
          <w:lang w:val="en-US"/>
        </w:rPr>
      </w:pPr>
      <w:r w:rsidRPr="006F4AA5">
        <w:rPr>
          <w:rFonts w:ascii="Calibri" w:hAnsi="Calibri" w:cs="Calibri"/>
          <w:b/>
          <w:bCs/>
          <w:sz w:val="24"/>
          <w:szCs w:val="24"/>
          <w:lang w:val="en-US"/>
        </w:rPr>
        <w:t>From:</w:t>
      </w:r>
      <w:r w:rsidR="006F4AA5" w:rsidRPr="006F4AA5">
        <w:rPr>
          <w:rFonts w:ascii="Calibri" w:hAnsi="Calibri" w:cs="Calibri"/>
          <w:b/>
          <w:bCs/>
          <w:sz w:val="24"/>
          <w:szCs w:val="24"/>
          <w:lang w:val="en-US"/>
        </w:rPr>
        <w:t xml:space="preserve"> </w:t>
      </w:r>
    </w:p>
    <w:p w14:paraId="6518849D" w14:textId="77777777" w:rsidR="009E656E" w:rsidRDefault="009E656E" w:rsidP="009E656E">
      <w:pPr>
        <w:pBdr>
          <w:bottom w:val="single" w:sz="4" w:space="1" w:color="auto"/>
        </w:pBdr>
        <w:rPr>
          <w:rFonts w:ascii="Calibri" w:hAnsi="Calibri" w:cs="Calibri"/>
          <w:b/>
          <w:bCs/>
          <w:sz w:val="24"/>
          <w:szCs w:val="24"/>
          <w:lang w:val="en-US"/>
        </w:rPr>
      </w:pPr>
    </w:p>
    <w:p w14:paraId="0B7319B4" w14:textId="1A5F673A" w:rsidR="002A3AF4" w:rsidRPr="002A3AF4" w:rsidRDefault="002A3AF4" w:rsidP="006F4AA5">
      <w:pPr>
        <w:spacing w:after="0"/>
        <w:rPr>
          <w:rFonts w:ascii="Calibri" w:hAnsi="Calibri" w:cs="Calibri"/>
          <w:sz w:val="24"/>
          <w:szCs w:val="24"/>
          <w:lang w:val="en-US"/>
        </w:rPr>
      </w:pPr>
      <w:r w:rsidRPr="002A3AF4">
        <w:rPr>
          <w:rFonts w:ascii="Calibri" w:hAnsi="Calibri" w:cs="Calibri"/>
          <w:b/>
          <w:bCs/>
          <w:sz w:val="24"/>
          <w:szCs w:val="24"/>
          <w:lang w:val="en-US"/>
        </w:rPr>
        <w:t>Student Details</w:t>
      </w:r>
    </w:p>
    <w:p w14:paraId="59ADC11E" w14:textId="2C49A17A" w:rsidR="002A3AF4" w:rsidRPr="002A3AF4" w:rsidRDefault="002A3AF4" w:rsidP="006F4AA5">
      <w:pPr>
        <w:spacing w:after="0"/>
        <w:rPr>
          <w:rFonts w:ascii="Calibri" w:hAnsi="Calibri" w:cs="Calibri"/>
          <w:sz w:val="24"/>
          <w:szCs w:val="24"/>
          <w:lang w:val="en-US"/>
        </w:rPr>
      </w:pPr>
      <w:r w:rsidRPr="002A3AF4">
        <w:rPr>
          <w:rFonts w:ascii="Calibri" w:hAnsi="Calibri" w:cs="Calibri"/>
          <w:sz w:val="24"/>
          <w:szCs w:val="24"/>
          <w:lang w:val="en-US"/>
        </w:rPr>
        <w:t xml:space="preserve">Name: </w:t>
      </w:r>
    </w:p>
    <w:p w14:paraId="79D6749C" w14:textId="1FC49891" w:rsidR="002A3AF4" w:rsidRPr="002A3AF4" w:rsidRDefault="002A3AF4" w:rsidP="006F4AA5">
      <w:pPr>
        <w:spacing w:after="0"/>
        <w:rPr>
          <w:rFonts w:ascii="Calibri" w:hAnsi="Calibri" w:cs="Calibri"/>
          <w:sz w:val="24"/>
          <w:szCs w:val="24"/>
          <w:lang w:val="en-US"/>
        </w:rPr>
      </w:pPr>
      <w:r w:rsidRPr="002A3AF4">
        <w:rPr>
          <w:rFonts w:ascii="Calibri" w:hAnsi="Calibri" w:cs="Calibri"/>
          <w:sz w:val="24"/>
          <w:szCs w:val="24"/>
          <w:lang w:val="en-US"/>
        </w:rPr>
        <w:t xml:space="preserve">Date of Birth: </w:t>
      </w:r>
    </w:p>
    <w:p w14:paraId="2F6E802B" w14:textId="42AADE58" w:rsidR="006F4AA5" w:rsidRDefault="002A3AF4" w:rsidP="006F4AA5">
      <w:pPr>
        <w:pBdr>
          <w:bottom w:val="single" w:sz="4" w:space="1" w:color="auto"/>
        </w:pBdr>
        <w:spacing w:after="0"/>
        <w:rPr>
          <w:rFonts w:ascii="Calibri" w:hAnsi="Calibri" w:cs="Calibri"/>
          <w:sz w:val="24"/>
          <w:szCs w:val="24"/>
          <w:lang w:val="en-US"/>
        </w:rPr>
      </w:pPr>
      <w:proofErr w:type="spellStart"/>
      <w:r w:rsidRPr="002A3AF4">
        <w:rPr>
          <w:rFonts w:ascii="Calibri" w:hAnsi="Calibri" w:cs="Calibri"/>
          <w:sz w:val="24"/>
          <w:szCs w:val="24"/>
        </w:rPr>
        <w:t>Student</w:t>
      </w:r>
      <w:proofErr w:type="spellEnd"/>
      <w:r w:rsidRPr="002A3AF4">
        <w:rPr>
          <w:rFonts w:ascii="Calibri" w:hAnsi="Calibri" w:cs="Calibri"/>
          <w:sz w:val="24"/>
          <w:szCs w:val="24"/>
        </w:rPr>
        <w:t xml:space="preserve"> ID / </w:t>
      </w:r>
      <w:proofErr w:type="spellStart"/>
      <w:r w:rsidRPr="002A3AF4">
        <w:rPr>
          <w:rFonts w:ascii="Calibri" w:hAnsi="Calibri" w:cs="Calibri"/>
          <w:sz w:val="24"/>
          <w:szCs w:val="24"/>
        </w:rPr>
        <w:t>Registration</w:t>
      </w:r>
      <w:proofErr w:type="spellEnd"/>
      <w:r w:rsidRPr="002A3AF4">
        <w:rPr>
          <w:rFonts w:ascii="Calibri" w:hAnsi="Calibri" w:cs="Calibri"/>
          <w:sz w:val="24"/>
          <w:szCs w:val="24"/>
        </w:rPr>
        <w:t xml:space="preserve"> Number: </w:t>
      </w:r>
    </w:p>
    <w:p w14:paraId="6FB53001" w14:textId="77777777" w:rsidR="009E656E" w:rsidRPr="006F4AA5" w:rsidRDefault="009E656E" w:rsidP="006F4AA5">
      <w:pPr>
        <w:pBdr>
          <w:bottom w:val="single" w:sz="4" w:space="1" w:color="auto"/>
        </w:pBdr>
        <w:spacing w:after="0"/>
        <w:rPr>
          <w:rFonts w:ascii="Calibri" w:hAnsi="Calibri" w:cs="Calibri"/>
          <w:sz w:val="24"/>
          <w:szCs w:val="24"/>
          <w:lang w:val="en-US"/>
        </w:rPr>
      </w:pPr>
    </w:p>
    <w:p w14:paraId="670652FB" w14:textId="488578BF" w:rsidR="002A3AF4" w:rsidRPr="002A3AF4" w:rsidRDefault="002A3AF4" w:rsidP="006F4AA5">
      <w:pPr>
        <w:rPr>
          <w:rFonts w:ascii="Calibri" w:hAnsi="Calibri" w:cs="Calibri"/>
          <w:sz w:val="24"/>
          <w:szCs w:val="24"/>
          <w:lang w:val="en-US"/>
        </w:rPr>
      </w:pPr>
      <w:r w:rsidRPr="002A3AF4">
        <w:rPr>
          <w:rFonts w:ascii="Calibri" w:hAnsi="Calibri" w:cs="Calibri"/>
          <w:b/>
          <w:bCs/>
          <w:sz w:val="24"/>
          <w:szCs w:val="24"/>
          <w:lang w:val="en-US"/>
        </w:rPr>
        <w:t xml:space="preserve">Confirmation </w:t>
      </w:r>
      <w:r w:rsidRPr="006F4AA5">
        <w:rPr>
          <w:rFonts w:ascii="Calibri" w:hAnsi="Calibri" w:cs="Calibri"/>
          <w:b/>
          <w:bCs/>
          <w:sz w:val="24"/>
          <w:szCs w:val="24"/>
          <w:lang w:val="en-US"/>
        </w:rPr>
        <w:t>of Eligibilit</w:t>
      </w:r>
      <w:r w:rsidR="006F4AA5" w:rsidRPr="006F4AA5">
        <w:rPr>
          <w:rFonts w:ascii="Calibri" w:hAnsi="Calibri" w:cs="Calibri"/>
          <w:b/>
          <w:bCs/>
          <w:sz w:val="24"/>
          <w:szCs w:val="24"/>
          <w:lang w:val="en-US"/>
        </w:rPr>
        <w:t>y</w:t>
      </w:r>
      <w:r w:rsidRPr="002A3AF4">
        <w:rPr>
          <w:rFonts w:ascii="Calibri" w:hAnsi="Calibri" w:cs="Calibri"/>
          <w:sz w:val="24"/>
          <w:szCs w:val="24"/>
          <w:lang w:val="en-US"/>
        </w:rPr>
        <w:br/>
      </w:r>
      <w:r w:rsidRPr="006F4AA5">
        <w:rPr>
          <w:rFonts w:ascii="Calibri" w:hAnsi="Calibri" w:cs="Calibri"/>
          <w:sz w:val="24"/>
          <w:szCs w:val="24"/>
          <w:lang w:val="en-US"/>
        </w:rPr>
        <w:t xml:space="preserve">We, the undersigned, on behalf of </w:t>
      </w:r>
      <w:r w:rsidRPr="006F4AA5">
        <w:rPr>
          <w:rFonts w:ascii="Calibri" w:hAnsi="Calibri" w:cs="Calibri"/>
          <w:b/>
          <w:bCs/>
          <w:sz w:val="24"/>
          <w:szCs w:val="24"/>
          <w:lang w:val="en-US"/>
        </w:rPr>
        <w:t>[Sending University]</w:t>
      </w:r>
      <w:r w:rsidRPr="006F4AA5">
        <w:rPr>
          <w:rFonts w:ascii="Calibri" w:hAnsi="Calibri" w:cs="Calibri"/>
          <w:sz w:val="24"/>
          <w:szCs w:val="24"/>
          <w:lang w:val="en-US"/>
        </w:rPr>
        <w:t>, hereby confirm that the above-named student is enrolled at our institution and meets the criteria for the Erasmus+ supplementary grant for students with fewer opportunities.</w:t>
      </w:r>
    </w:p>
    <w:p w14:paraId="78AA5D1E" w14:textId="12B53BDE" w:rsidR="002A3AF4" w:rsidRPr="002A3AF4" w:rsidRDefault="009E656E" w:rsidP="002A3AF4">
      <w:pPr>
        <w:rPr>
          <w:rFonts w:ascii="Calibri" w:hAnsi="Calibri" w:cs="Calibri"/>
          <w:sz w:val="24"/>
          <w:szCs w:val="24"/>
          <w:lang w:val="en-US"/>
        </w:rPr>
      </w:pPr>
      <w:sdt>
        <w:sdtPr>
          <w:rPr>
            <w:rFonts w:ascii="Segoe UI Symbol" w:hAnsi="Segoe UI Symbol" w:cs="Segoe UI Symbol"/>
            <w:sz w:val="24"/>
            <w:szCs w:val="24"/>
            <w:lang w:val="en-US"/>
          </w:rPr>
          <w:id w:val="-1332679926"/>
          <w14:checkbox>
            <w14:checked w14:val="0"/>
            <w14:checkedState w14:val="2612" w14:font="MS Gothic"/>
            <w14:uncheckedState w14:val="2610" w14:font="MS Gothic"/>
          </w14:checkbox>
        </w:sdtPr>
        <w:sdtContent>
          <w:r>
            <w:rPr>
              <w:rFonts w:ascii="MS Gothic" w:eastAsia="MS Gothic" w:hAnsi="MS Gothic" w:cs="Segoe UI Symbol" w:hint="eastAsia"/>
              <w:sz w:val="24"/>
              <w:szCs w:val="24"/>
              <w:lang w:val="en-US"/>
            </w:rPr>
            <w:t>☐</w:t>
          </w:r>
        </w:sdtContent>
      </w:sdt>
      <w:r w:rsidR="002A3AF4" w:rsidRPr="002A3AF4">
        <w:rPr>
          <w:rFonts w:ascii="Calibri" w:hAnsi="Calibri" w:cs="Calibri"/>
          <w:sz w:val="24"/>
          <w:szCs w:val="24"/>
          <w:lang w:val="en-US"/>
        </w:rPr>
        <w:t xml:space="preserve"> Social criteri</w:t>
      </w:r>
      <w:r>
        <w:rPr>
          <w:rFonts w:ascii="Calibri" w:hAnsi="Calibri" w:cs="Calibri"/>
          <w:sz w:val="24"/>
          <w:szCs w:val="24"/>
          <w:lang w:val="en-US"/>
        </w:rPr>
        <w:t>a</w:t>
      </w:r>
      <w:r w:rsidR="002A3AF4" w:rsidRPr="002A3AF4">
        <w:rPr>
          <w:rFonts w:ascii="Calibri" w:hAnsi="Calibri" w:cs="Calibri"/>
          <w:sz w:val="24"/>
          <w:szCs w:val="24"/>
          <w:lang w:val="en-US"/>
        </w:rPr>
        <w:t xml:space="preserve"> (please specify): </w:t>
      </w:r>
      <w:r w:rsidR="002A3AF4" w:rsidRPr="002A3AF4">
        <w:rPr>
          <w:rFonts w:ascii="Calibri" w:hAnsi="Calibri" w:cs="Calibri"/>
          <w:sz w:val="24"/>
          <w:szCs w:val="24"/>
          <w:lang w:val="en-US"/>
        </w:rPr>
        <w:br/>
      </w:r>
      <w:sdt>
        <w:sdtPr>
          <w:rPr>
            <w:rFonts w:ascii="Segoe UI Symbol" w:hAnsi="Segoe UI Symbol" w:cs="Segoe UI Symbol"/>
            <w:sz w:val="24"/>
            <w:szCs w:val="24"/>
            <w:lang w:val="en-US"/>
          </w:rPr>
          <w:id w:val="-1777475563"/>
          <w14:checkbox>
            <w14:checked w14:val="0"/>
            <w14:checkedState w14:val="2612" w14:font="MS Gothic"/>
            <w14:uncheckedState w14:val="2610" w14:font="MS Gothic"/>
          </w14:checkbox>
        </w:sdtPr>
        <w:sdtContent>
          <w:r>
            <w:rPr>
              <w:rFonts w:ascii="MS Gothic" w:eastAsia="MS Gothic" w:hAnsi="MS Gothic" w:cs="Segoe UI Symbol" w:hint="eastAsia"/>
              <w:sz w:val="24"/>
              <w:szCs w:val="24"/>
              <w:lang w:val="en-US"/>
            </w:rPr>
            <w:t>☐</w:t>
          </w:r>
        </w:sdtContent>
      </w:sdt>
      <w:r w:rsidR="002A3AF4" w:rsidRPr="002A3AF4">
        <w:rPr>
          <w:rFonts w:ascii="Calibri" w:hAnsi="Calibri" w:cs="Calibri"/>
          <w:sz w:val="24"/>
          <w:szCs w:val="24"/>
          <w:lang w:val="en-US"/>
        </w:rPr>
        <w:t xml:space="preserve"> Disability criterion (please specify): </w:t>
      </w:r>
    </w:p>
    <w:p w14:paraId="241D18A9" w14:textId="0B47BE0D" w:rsidR="006F4AA5" w:rsidRPr="006F4AA5" w:rsidRDefault="002A3AF4" w:rsidP="006F4AA5">
      <w:pPr>
        <w:pBdr>
          <w:bottom w:val="single" w:sz="4" w:space="1" w:color="auto"/>
        </w:pBdr>
        <w:rPr>
          <w:rFonts w:ascii="Calibri" w:hAnsi="Calibri" w:cs="Calibri"/>
          <w:sz w:val="24"/>
          <w:szCs w:val="24"/>
          <w:lang w:val="en-US"/>
        </w:rPr>
      </w:pPr>
      <w:r w:rsidRPr="006F4AA5">
        <w:rPr>
          <w:rFonts w:ascii="Calibri" w:hAnsi="Calibri" w:cs="Calibri"/>
          <w:sz w:val="24"/>
          <w:szCs w:val="24"/>
          <w:lang w:val="en-US"/>
        </w:rPr>
        <w:t xml:space="preserve">The student’s eligibility has been verified based on documents held at the sending institution. No sensitive documents are transmitted; this declaration serves as official confirmation for </w:t>
      </w:r>
      <w:proofErr w:type="gramStart"/>
      <w:r w:rsidRPr="006F4AA5">
        <w:rPr>
          <w:rFonts w:ascii="Calibri" w:hAnsi="Calibri" w:cs="Calibri"/>
          <w:sz w:val="24"/>
          <w:szCs w:val="24"/>
          <w:lang w:val="en-US"/>
        </w:rPr>
        <w:t>grant</w:t>
      </w:r>
      <w:proofErr w:type="gramEnd"/>
      <w:r w:rsidRPr="006F4AA5">
        <w:rPr>
          <w:rFonts w:ascii="Calibri" w:hAnsi="Calibri" w:cs="Calibri"/>
          <w:sz w:val="24"/>
          <w:szCs w:val="24"/>
          <w:lang w:val="en-US"/>
        </w:rPr>
        <w:t xml:space="preserve"> purposes.</w:t>
      </w:r>
    </w:p>
    <w:p w14:paraId="702225A8" w14:textId="1090BB70" w:rsidR="002A3AF4" w:rsidRPr="002A3AF4" w:rsidRDefault="002A3AF4" w:rsidP="002A3AF4">
      <w:pPr>
        <w:rPr>
          <w:rFonts w:ascii="Calibri" w:hAnsi="Calibri" w:cs="Calibri"/>
          <w:sz w:val="24"/>
          <w:szCs w:val="24"/>
          <w:lang w:val="en-US"/>
        </w:rPr>
      </w:pPr>
      <w:r w:rsidRPr="002A3AF4">
        <w:rPr>
          <w:rFonts w:ascii="Calibri" w:hAnsi="Calibri" w:cs="Calibri"/>
          <w:b/>
          <w:bCs/>
          <w:sz w:val="24"/>
          <w:szCs w:val="24"/>
          <w:lang w:val="en-US"/>
        </w:rPr>
        <w:t>Consent to Personal Data Processing</w:t>
      </w:r>
      <w:r w:rsidRPr="002A3AF4">
        <w:rPr>
          <w:rFonts w:ascii="Calibri" w:hAnsi="Calibri" w:cs="Calibri"/>
          <w:sz w:val="24"/>
          <w:szCs w:val="24"/>
          <w:lang w:val="en-US"/>
        </w:rPr>
        <w:br/>
        <w:t>The student has provided consent for the processing of the above information solely for the purpose of Erasmus+ grant verification in Greece, in accordance with the GDPR (EU 2016/679). No sensitive documents or personal data are transmitted beyond the necessary information for grant assessment.</w:t>
      </w:r>
    </w:p>
    <w:p w14:paraId="690B8CA0" w14:textId="6E52622B" w:rsidR="002A3AF4" w:rsidRPr="002A3AF4" w:rsidRDefault="002A3AF4" w:rsidP="002A3AF4">
      <w:pPr>
        <w:rPr>
          <w:rFonts w:ascii="Calibri" w:hAnsi="Calibri" w:cs="Calibri"/>
          <w:sz w:val="24"/>
          <w:szCs w:val="24"/>
          <w:lang w:val="en-US"/>
        </w:rPr>
      </w:pPr>
      <w:r w:rsidRPr="002A3AF4">
        <w:rPr>
          <w:rFonts w:ascii="Calibri" w:hAnsi="Calibri" w:cs="Calibri"/>
          <w:b/>
          <w:bCs/>
          <w:sz w:val="24"/>
          <w:szCs w:val="24"/>
          <w:lang w:val="en-US"/>
        </w:rPr>
        <w:t>Date:</w:t>
      </w:r>
      <w:r w:rsidRPr="002A3AF4">
        <w:rPr>
          <w:rFonts w:ascii="Calibri" w:hAnsi="Calibri" w:cs="Calibri"/>
          <w:sz w:val="24"/>
          <w:szCs w:val="24"/>
          <w:lang w:val="en-US"/>
        </w:rPr>
        <w:br/>
      </w:r>
      <w:r w:rsidRPr="002A3AF4">
        <w:rPr>
          <w:rFonts w:ascii="Calibri" w:hAnsi="Calibri" w:cs="Calibri"/>
          <w:b/>
          <w:bCs/>
          <w:sz w:val="24"/>
          <w:szCs w:val="24"/>
          <w:lang w:val="en-US"/>
        </w:rPr>
        <w:t>Authorized Representative:</w:t>
      </w:r>
      <w:r w:rsidRPr="002A3AF4">
        <w:rPr>
          <w:rFonts w:ascii="Calibri" w:hAnsi="Calibri" w:cs="Calibri"/>
          <w:sz w:val="24"/>
          <w:szCs w:val="24"/>
          <w:lang w:val="en-US"/>
        </w:rPr>
        <w:t xml:space="preserve"> </w:t>
      </w:r>
      <w:r w:rsidRPr="002A3AF4">
        <w:rPr>
          <w:rFonts w:ascii="Calibri" w:hAnsi="Calibri" w:cs="Calibri"/>
          <w:sz w:val="24"/>
          <w:szCs w:val="24"/>
          <w:lang w:val="en-US"/>
        </w:rPr>
        <w:br/>
      </w:r>
      <w:r w:rsidRPr="002A3AF4">
        <w:rPr>
          <w:rFonts w:ascii="Calibri" w:hAnsi="Calibri" w:cs="Calibri"/>
          <w:b/>
          <w:bCs/>
          <w:sz w:val="24"/>
          <w:szCs w:val="24"/>
          <w:lang w:val="en-US"/>
        </w:rPr>
        <w:t>Position / Title:</w:t>
      </w:r>
      <w:r w:rsidRPr="002A3AF4">
        <w:rPr>
          <w:rFonts w:ascii="Calibri" w:hAnsi="Calibri" w:cs="Calibri"/>
          <w:sz w:val="24"/>
          <w:szCs w:val="24"/>
          <w:lang w:val="en-US"/>
        </w:rPr>
        <w:t xml:space="preserve"> </w:t>
      </w:r>
      <w:r w:rsidRPr="002A3AF4">
        <w:rPr>
          <w:rFonts w:ascii="Calibri" w:hAnsi="Calibri" w:cs="Calibri"/>
          <w:sz w:val="24"/>
          <w:szCs w:val="24"/>
          <w:lang w:val="en-US"/>
        </w:rPr>
        <w:br/>
      </w:r>
      <w:r w:rsidRPr="002A3AF4">
        <w:rPr>
          <w:rFonts w:ascii="Calibri" w:hAnsi="Calibri" w:cs="Calibri"/>
          <w:b/>
          <w:bCs/>
          <w:sz w:val="24"/>
          <w:szCs w:val="24"/>
          <w:lang w:val="en-US"/>
        </w:rPr>
        <w:t>Institution:</w:t>
      </w:r>
      <w:r w:rsidRPr="006F4AA5">
        <w:rPr>
          <w:rFonts w:ascii="Calibri" w:hAnsi="Calibri" w:cs="Calibri"/>
          <w:sz w:val="24"/>
          <w:szCs w:val="24"/>
          <w:lang w:val="en-US"/>
        </w:rPr>
        <w:t xml:space="preserve"> </w:t>
      </w:r>
      <w:r w:rsidRPr="002A3AF4">
        <w:rPr>
          <w:rFonts w:ascii="Calibri" w:hAnsi="Calibri" w:cs="Calibri"/>
          <w:sz w:val="24"/>
          <w:szCs w:val="24"/>
          <w:lang w:val="en-US"/>
        </w:rPr>
        <w:br/>
      </w:r>
      <w:r w:rsidRPr="002A3AF4">
        <w:rPr>
          <w:rFonts w:ascii="Calibri" w:hAnsi="Calibri" w:cs="Calibri"/>
          <w:b/>
          <w:bCs/>
          <w:sz w:val="24"/>
          <w:szCs w:val="24"/>
          <w:lang w:val="en-US"/>
        </w:rPr>
        <w:t>Official Stamp / Seal:</w:t>
      </w:r>
      <w:r w:rsidRPr="006F4AA5">
        <w:rPr>
          <w:rFonts w:ascii="Calibri" w:hAnsi="Calibri" w:cs="Calibri"/>
          <w:sz w:val="24"/>
          <w:szCs w:val="24"/>
          <w:lang w:val="en-US"/>
        </w:rPr>
        <w:t xml:space="preserve"> </w:t>
      </w:r>
      <w:r w:rsidRPr="002A3AF4">
        <w:rPr>
          <w:rFonts w:ascii="Calibri" w:hAnsi="Calibri" w:cs="Calibri"/>
          <w:sz w:val="24"/>
          <w:szCs w:val="24"/>
          <w:lang w:val="en-US"/>
        </w:rPr>
        <w:br/>
      </w:r>
      <w:r w:rsidRPr="002A3AF4">
        <w:rPr>
          <w:rFonts w:ascii="Calibri" w:hAnsi="Calibri" w:cs="Calibri"/>
          <w:b/>
          <w:bCs/>
          <w:sz w:val="24"/>
          <w:szCs w:val="24"/>
          <w:lang w:val="en-US"/>
        </w:rPr>
        <w:t>Signature:</w:t>
      </w:r>
      <w:r w:rsidRPr="002A3AF4">
        <w:rPr>
          <w:rFonts w:ascii="Calibri" w:hAnsi="Calibri" w:cs="Calibri"/>
          <w:sz w:val="24"/>
          <w:szCs w:val="24"/>
          <w:lang w:val="en-US"/>
        </w:rPr>
        <w:t xml:space="preserve"> </w:t>
      </w:r>
    </w:p>
    <w:p w14:paraId="20AFD69A" w14:textId="66BCBCC5" w:rsidR="009E656E" w:rsidRPr="009E656E" w:rsidRDefault="009E656E" w:rsidP="009E656E">
      <w:pPr>
        <w:rPr>
          <w:rFonts w:ascii="Calibri" w:hAnsi="Calibri" w:cs="Calibri"/>
          <w:sz w:val="24"/>
          <w:szCs w:val="24"/>
          <w:lang w:val="en-US"/>
        </w:rPr>
      </w:pPr>
    </w:p>
    <w:p w14:paraId="0B3CE7F0" w14:textId="77777777" w:rsidR="009E656E" w:rsidRDefault="009E656E" w:rsidP="009E656E">
      <w:pPr>
        <w:rPr>
          <w:lang w:val="en-US"/>
        </w:rPr>
      </w:pPr>
    </w:p>
    <w:p w14:paraId="555B843A" w14:textId="77777777" w:rsidR="009E656E" w:rsidRDefault="009E656E" w:rsidP="009E656E">
      <w:pPr>
        <w:rPr>
          <w:lang w:val="en-US"/>
        </w:rPr>
      </w:pPr>
    </w:p>
    <w:p w14:paraId="4BC6339D" w14:textId="32EC7578" w:rsidR="009E656E" w:rsidRPr="0088078C" w:rsidRDefault="009E656E" w:rsidP="009E656E">
      <w:pPr>
        <w:jc w:val="center"/>
        <w:rPr>
          <w:b/>
          <w:bCs/>
          <w:color w:val="0070C0"/>
          <w:sz w:val="32"/>
          <w:szCs w:val="32"/>
          <w:lang w:val="en-US"/>
        </w:rPr>
      </w:pPr>
      <w:r w:rsidRPr="0088078C">
        <w:rPr>
          <w:b/>
          <w:bCs/>
          <w:color w:val="0070C0"/>
          <w:sz w:val="32"/>
          <w:szCs w:val="32"/>
          <w:lang w:val="en-US"/>
        </w:rPr>
        <w:lastRenderedPageBreak/>
        <w:t>Erasmus+ Grant Supplement for Students with Fewer Opportunities – Eligibility Criteria</w:t>
      </w:r>
    </w:p>
    <w:p w14:paraId="0DB6F271" w14:textId="77777777" w:rsidR="009E656E" w:rsidRPr="006C3F10" w:rsidRDefault="009E656E" w:rsidP="009E656E">
      <w:pPr>
        <w:rPr>
          <w:lang w:val="en-US"/>
        </w:rPr>
      </w:pPr>
      <w:r w:rsidRPr="006C3F10">
        <w:rPr>
          <w:lang w:val="en-US"/>
        </w:rPr>
        <w:t xml:space="preserve">Students coming from groups with fewer opportunities are entitled to an additional </w:t>
      </w:r>
      <w:r w:rsidRPr="006C3F10">
        <w:rPr>
          <w:b/>
          <w:bCs/>
          <w:lang w:val="en-US"/>
        </w:rPr>
        <w:t>€250</w:t>
      </w:r>
      <w:r w:rsidRPr="006C3F10">
        <w:rPr>
          <w:lang w:val="en-US"/>
        </w:rPr>
        <w:t xml:space="preserve"> on top of the standard </w:t>
      </w:r>
      <w:r w:rsidRPr="006C3F10">
        <w:rPr>
          <w:b/>
          <w:bCs/>
          <w:lang w:val="en-US"/>
        </w:rPr>
        <w:t>Erasmus+ grant</w:t>
      </w:r>
      <w:r w:rsidRPr="006C3F10">
        <w:rPr>
          <w:lang w:val="en-US"/>
        </w:rPr>
        <w:t xml:space="preserve">, provided they meet </w:t>
      </w:r>
      <w:r w:rsidRPr="006C3F10">
        <w:rPr>
          <w:b/>
          <w:bCs/>
          <w:lang w:val="en-US"/>
        </w:rPr>
        <w:t>at least one</w:t>
      </w:r>
      <w:r w:rsidRPr="006C3F10">
        <w:rPr>
          <w:lang w:val="en-US"/>
        </w:rPr>
        <w:t xml:space="preserve"> of the following social and economic criteria (1) or (2):</w:t>
      </w:r>
    </w:p>
    <w:p w14:paraId="3E7F9BD0" w14:textId="77777777" w:rsidR="009E656E" w:rsidRPr="006C3F10" w:rsidRDefault="009E656E" w:rsidP="009E656E">
      <w:pPr>
        <w:rPr>
          <w:color w:val="0070C0"/>
          <w:sz w:val="28"/>
          <w:szCs w:val="28"/>
          <w:lang w:val="en-US"/>
        </w:rPr>
      </w:pPr>
      <w:r w:rsidRPr="006C3F10">
        <w:rPr>
          <w:color w:val="0070C0"/>
          <w:sz w:val="28"/>
          <w:szCs w:val="28"/>
          <w:lang w:val="en-US"/>
        </w:rPr>
        <w:t>Criterion 1 – Social criteria</w:t>
      </w:r>
    </w:p>
    <w:p w14:paraId="40894E55" w14:textId="77777777" w:rsidR="009E656E" w:rsidRPr="006C3F10" w:rsidRDefault="009E656E" w:rsidP="009E656E">
      <w:pPr>
        <w:rPr>
          <w:lang w:val="en-US"/>
        </w:rPr>
      </w:pPr>
      <w:r w:rsidRPr="006C3F10">
        <w:rPr>
          <w:lang w:val="en-US"/>
        </w:rPr>
        <w:t xml:space="preserve">Students belong to </w:t>
      </w:r>
      <w:r w:rsidRPr="006C3F10">
        <w:rPr>
          <w:b/>
          <w:bCs/>
          <w:lang w:val="en-US"/>
        </w:rPr>
        <w:t>at least one</w:t>
      </w:r>
      <w:r w:rsidRPr="006C3F10">
        <w:rPr>
          <w:lang w:val="en-US"/>
        </w:rPr>
        <w:t xml:space="preserve"> of the following social groups with fewer opportunities, </w:t>
      </w:r>
      <w:r w:rsidRPr="006C3F10">
        <w:rPr>
          <w:b/>
          <w:bCs/>
          <w:color w:val="E97132" w:themeColor="accent2"/>
          <w:u w:val="single"/>
          <w:lang w:val="en-US"/>
        </w:rPr>
        <w:t>and</w:t>
      </w:r>
      <w:r w:rsidRPr="006C3F10">
        <w:rPr>
          <w:lang w:val="en-US"/>
        </w:rPr>
        <w:t xml:space="preserve"> their </w:t>
      </w:r>
      <w:r w:rsidRPr="006C3F10">
        <w:rPr>
          <w:b/>
          <w:bCs/>
          <w:lang w:val="en-US"/>
        </w:rPr>
        <w:t>per capita income</w:t>
      </w:r>
      <w:r w:rsidRPr="006C3F10">
        <w:rPr>
          <w:lang w:val="en-US"/>
        </w:rPr>
        <w:t xml:space="preserve"> (see definition below) does not exceed </w:t>
      </w:r>
      <w:r w:rsidRPr="006C3F10">
        <w:rPr>
          <w:b/>
          <w:bCs/>
          <w:lang w:val="en-US"/>
        </w:rPr>
        <w:t>€6,000</w:t>
      </w:r>
      <w:r w:rsidRPr="006C3F10">
        <w:rPr>
          <w:lang w:val="en-US"/>
        </w:rPr>
        <w:t xml:space="preserve"> for the 202</w:t>
      </w:r>
      <w:r>
        <w:rPr>
          <w:lang w:val="en-US"/>
        </w:rPr>
        <w:t>4</w:t>
      </w:r>
      <w:r w:rsidRPr="006C3F10">
        <w:rPr>
          <w:lang w:val="en-US"/>
        </w:rPr>
        <w:t xml:space="preserve"> tax year:</w:t>
      </w:r>
    </w:p>
    <w:p w14:paraId="6E8EEF90" w14:textId="77777777" w:rsidR="009E656E" w:rsidRPr="006C3F10" w:rsidRDefault="009E656E" w:rsidP="009E656E">
      <w:pPr>
        <w:rPr>
          <w:lang w:val="en-US"/>
        </w:rPr>
      </w:pPr>
      <w:r w:rsidRPr="000132D7">
        <w:rPr>
          <w:b/>
          <w:bCs/>
          <w:color w:val="0070C0"/>
          <w:lang w:val="en-US"/>
        </w:rPr>
        <w:t>1.1.</w:t>
      </w:r>
      <w:r w:rsidRPr="006C3F10">
        <w:rPr>
          <w:color w:val="00B0F0"/>
          <w:lang w:val="en-US"/>
        </w:rPr>
        <w:t xml:space="preserve"> </w:t>
      </w:r>
      <w:r w:rsidRPr="006C3F10">
        <w:rPr>
          <w:lang w:val="en-US"/>
        </w:rPr>
        <w:t>The student is a parent in a single-parent family.</w:t>
      </w:r>
      <w:r w:rsidRPr="006C3F10">
        <w:rPr>
          <w:lang w:val="en-US"/>
        </w:rPr>
        <w:br/>
      </w:r>
      <w:r w:rsidRPr="000132D7">
        <w:rPr>
          <w:b/>
          <w:bCs/>
          <w:color w:val="0070C0"/>
          <w:lang w:val="en-US"/>
        </w:rPr>
        <w:t>1.2.</w:t>
      </w:r>
      <w:r w:rsidRPr="006C3F10">
        <w:rPr>
          <w:lang w:val="en-US"/>
        </w:rPr>
        <w:t xml:space="preserve"> The student is a parent with three or more children, of whom at least one is a dependent.</w:t>
      </w:r>
      <w:r w:rsidRPr="006C3F10">
        <w:rPr>
          <w:lang w:val="en-US"/>
        </w:rPr>
        <w:br/>
      </w:r>
      <w:r w:rsidRPr="000132D7">
        <w:rPr>
          <w:b/>
          <w:bCs/>
          <w:color w:val="0070C0"/>
          <w:lang w:val="en-US"/>
        </w:rPr>
        <w:t>1.3.</w:t>
      </w:r>
      <w:r w:rsidRPr="006C3F10">
        <w:rPr>
          <w:lang w:val="en-US"/>
        </w:rPr>
        <w:t xml:space="preserve"> The student is an orphan of both parents and has not reached the age of 25. The date of birth is considered as December 31 of the birth year, and the date of reaching age 25 is considered December 31 of the year of application.</w:t>
      </w:r>
      <w:r w:rsidRPr="006C3F10">
        <w:rPr>
          <w:lang w:val="en-US"/>
        </w:rPr>
        <w:br/>
      </w:r>
      <w:r w:rsidRPr="000132D7">
        <w:rPr>
          <w:b/>
          <w:bCs/>
          <w:color w:val="0070C0"/>
          <w:lang w:val="en-US"/>
        </w:rPr>
        <w:t>1.4.</w:t>
      </w:r>
      <w:r w:rsidRPr="006C3F10">
        <w:rPr>
          <w:lang w:val="en-US"/>
        </w:rPr>
        <w:t xml:space="preserve"> The student is a dependent member of a parent with three or more children (dependent or not).</w:t>
      </w:r>
      <w:r w:rsidRPr="006C3F10">
        <w:rPr>
          <w:lang w:val="en-US"/>
        </w:rPr>
        <w:br/>
      </w:r>
      <w:r w:rsidRPr="000132D7">
        <w:rPr>
          <w:b/>
          <w:bCs/>
          <w:color w:val="0070C0"/>
          <w:lang w:val="en-US"/>
        </w:rPr>
        <w:t>1.5.</w:t>
      </w:r>
      <w:r w:rsidRPr="006C3F10">
        <w:rPr>
          <w:lang w:val="en-US"/>
        </w:rPr>
        <w:t xml:space="preserve"> The student is a dependent member of a single-parent family.</w:t>
      </w:r>
      <w:r w:rsidRPr="006C3F10">
        <w:rPr>
          <w:lang w:val="en-US"/>
        </w:rPr>
        <w:br/>
      </w:r>
      <w:r w:rsidRPr="000132D7">
        <w:rPr>
          <w:b/>
          <w:bCs/>
          <w:color w:val="0070C0"/>
          <w:lang w:val="en-US"/>
        </w:rPr>
        <w:t>1.6.</w:t>
      </w:r>
      <w:r w:rsidRPr="006C3F10">
        <w:rPr>
          <w:lang w:val="en-US"/>
        </w:rPr>
        <w:t xml:space="preserve"> The student is a dependent member with a parent(s) and/or one or more siblings who are dependent members, with a disability of at least 67%.</w:t>
      </w:r>
      <w:r w:rsidRPr="006C3F10">
        <w:rPr>
          <w:lang w:val="en-US"/>
        </w:rPr>
        <w:br/>
      </w:r>
      <w:r w:rsidRPr="000132D7">
        <w:rPr>
          <w:b/>
          <w:bCs/>
          <w:color w:val="0070C0"/>
          <w:lang w:val="en-US"/>
        </w:rPr>
        <w:t>1.7.</w:t>
      </w:r>
      <w:r w:rsidRPr="006C3F10">
        <w:rPr>
          <w:lang w:val="en-US"/>
        </w:rPr>
        <w:t xml:space="preserve"> The student has a spouse and/or dependent children with a disability of at least 67%.</w:t>
      </w:r>
      <w:r w:rsidRPr="006C3F10">
        <w:rPr>
          <w:lang w:val="en-US"/>
        </w:rPr>
        <w:br/>
      </w:r>
      <w:r w:rsidRPr="000132D7">
        <w:rPr>
          <w:b/>
          <w:bCs/>
          <w:color w:val="0070C0"/>
          <w:lang w:val="en-US"/>
        </w:rPr>
        <w:t>1.8.</w:t>
      </w:r>
      <w:r w:rsidRPr="006C3F10">
        <w:rPr>
          <w:lang w:val="en-US"/>
        </w:rPr>
        <w:t xml:space="preserve"> The student is a refugee.</w:t>
      </w:r>
      <w:r w:rsidRPr="006C3F10">
        <w:rPr>
          <w:lang w:val="en-US"/>
        </w:rPr>
        <w:br/>
      </w:r>
      <w:r w:rsidRPr="000132D7">
        <w:rPr>
          <w:b/>
          <w:bCs/>
          <w:color w:val="0070C0"/>
          <w:lang w:val="en-US"/>
        </w:rPr>
        <w:t>1.9.</w:t>
      </w:r>
      <w:r w:rsidRPr="006C3F10">
        <w:rPr>
          <w:lang w:val="en-US"/>
        </w:rPr>
        <w:t xml:space="preserve"> The student is undergoing gender transition.</w:t>
      </w:r>
      <w:r w:rsidRPr="006C3F10">
        <w:rPr>
          <w:lang w:val="en-US"/>
        </w:rPr>
        <w:br/>
      </w:r>
      <w:r w:rsidRPr="000132D7">
        <w:rPr>
          <w:b/>
          <w:bCs/>
          <w:color w:val="0070C0"/>
          <w:lang w:val="en-US"/>
        </w:rPr>
        <w:t>1.10.</w:t>
      </w:r>
      <w:r w:rsidRPr="009E656E">
        <w:rPr>
          <w:lang w:val="en-US"/>
        </w:rPr>
        <w:t xml:space="preserve"> </w:t>
      </w:r>
      <w:r w:rsidRPr="006C3F10">
        <w:rPr>
          <w:lang w:val="en-US"/>
        </w:rPr>
        <w:t>The student is a former prisoner.</w:t>
      </w:r>
    </w:p>
    <w:p w14:paraId="7C895B99" w14:textId="77777777" w:rsidR="009E656E" w:rsidRPr="006C3F10" w:rsidRDefault="009E656E" w:rsidP="009E656E">
      <w:pPr>
        <w:rPr>
          <w:color w:val="0070C0"/>
          <w:sz w:val="28"/>
          <w:szCs w:val="28"/>
          <w:lang w:val="en-US"/>
        </w:rPr>
      </w:pPr>
      <w:r w:rsidRPr="006C3F10">
        <w:rPr>
          <w:color w:val="0070C0"/>
          <w:sz w:val="28"/>
          <w:szCs w:val="28"/>
          <w:lang w:val="en-US"/>
        </w:rPr>
        <w:t>Criterion 2 – Disability criterion</w:t>
      </w:r>
    </w:p>
    <w:p w14:paraId="6F11AB1B" w14:textId="2A34CED4" w:rsidR="009E656E" w:rsidRPr="009E656E" w:rsidRDefault="009E656E" w:rsidP="009E656E">
      <w:pPr>
        <w:rPr>
          <w:lang w:val="en-US"/>
        </w:rPr>
      </w:pPr>
      <w:r w:rsidRPr="006C3F10">
        <w:rPr>
          <w:lang w:val="en-US"/>
        </w:rPr>
        <w:t xml:space="preserve">Students with a </w:t>
      </w:r>
      <w:r w:rsidRPr="006C3F10">
        <w:rPr>
          <w:b/>
          <w:bCs/>
          <w:lang w:val="en-US"/>
        </w:rPr>
        <w:t>disability of at least 50%</w:t>
      </w:r>
      <w:r w:rsidRPr="006C3F10">
        <w:rPr>
          <w:lang w:val="en-US"/>
        </w:rPr>
        <w:t xml:space="preserve">, provided their </w:t>
      </w:r>
      <w:r w:rsidRPr="006C3F10">
        <w:rPr>
          <w:b/>
          <w:bCs/>
          <w:lang w:val="en-US"/>
        </w:rPr>
        <w:t>per capita income</w:t>
      </w:r>
      <w:r w:rsidRPr="006C3F10">
        <w:rPr>
          <w:lang w:val="en-US"/>
        </w:rPr>
        <w:t xml:space="preserve"> (see definition below) does not exceed </w:t>
      </w:r>
      <w:r w:rsidRPr="006C3F10">
        <w:rPr>
          <w:b/>
          <w:bCs/>
          <w:lang w:val="en-US"/>
        </w:rPr>
        <w:t>€7,000</w:t>
      </w:r>
      <w:r w:rsidRPr="006C3F10">
        <w:rPr>
          <w:lang w:val="en-US"/>
        </w:rPr>
        <w:t xml:space="preserve"> for the 202</w:t>
      </w:r>
      <w:r>
        <w:rPr>
          <w:lang w:val="en-US"/>
        </w:rPr>
        <w:t>4</w:t>
      </w:r>
      <w:r w:rsidRPr="006C3F10">
        <w:rPr>
          <w:lang w:val="en-US"/>
        </w:rPr>
        <w:t xml:space="preserve"> tax year.</w:t>
      </w:r>
    </w:p>
    <w:sectPr w:rsidR="009E656E" w:rsidRPr="009E656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1"/>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442009"/>
    <w:multiLevelType w:val="multilevel"/>
    <w:tmpl w:val="79EA9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566885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D00"/>
    <w:rsid w:val="001D54EA"/>
    <w:rsid w:val="002A3AF4"/>
    <w:rsid w:val="00340D00"/>
    <w:rsid w:val="003D531F"/>
    <w:rsid w:val="006F4AA5"/>
    <w:rsid w:val="007311F4"/>
    <w:rsid w:val="00753738"/>
    <w:rsid w:val="0088078C"/>
    <w:rsid w:val="009E656E"/>
    <w:rsid w:val="00E11E71"/>
    <w:rsid w:val="00E61795"/>
    <w:rsid w:val="00FD605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99042"/>
  <w15:chartTrackingRefBased/>
  <w15:docId w15:val="{C7154439-7454-44E2-8984-6436EDF60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340D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340D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340D00"/>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340D00"/>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340D00"/>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340D0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340D0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340D0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340D0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Στυλ2"/>
    <w:basedOn w:val="a0"/>
    <w:uiPriority w:val="1"/>
    <w:qFormat/>
    <w:rsid w:val="00753738"/>
    <w:rPr>
      <w:rFonts w:ascii="Calibri" w:hAnsi="Calibri"/>
      <w:b/>
      <w:color w:val="002060"/>
    </w:rPr>
  </w:style>
  <w:style w:type="character" w:customStyle="1" w:styleId="1Char">
    <w:name w:val="Επικεφαλίδα 1 Char"/>
    <w:basedOn w:val="a0"/>
    <w:link w:val="1"/>
    <w:uiPriority w:val="9"/>
    <w:rsid w:val="00340D00"/>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340D00"/>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340D00"/>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340D00"/>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340D00"/>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340D00"/>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340D00"/>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340D00"/>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340D00"/>
    <w:rPr>
      <w:rFonts w:eastAsiaTheme="majorEastAsia" w:cstheme="majorBidi"/>
      <w:color w:val="272727" w:themeColor="text1" w:themeTint="D8"/>
    </w:rPr>
  </w:style>
  <w:style w:type="paragraph" w:styleId="a3">
    <w:name w:val="Title"/>
    <w:basedOn w:val="a"/>
    <w:next w:val="a"/>
    <w:link w:val="Char"/>
    <w:uiPriority w:val="10"/>
    <w:qFormat/>
    <w:rsid w:val="00340D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340D00"/>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40D00"/>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340D00"/>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340D00"/>
    <w:pPr>
      <w:spacing w:before="160"/>
      <w:jc w:val="center"/>
    </w:pPr>
    <w:rPr>
      <w:i/>
      <w:iCs/>
      <w:color w:val="404040" w:themeColor="text1" w:themeTint="BF"/>
    </w:rPr>
  </w:style>
  <w:style w:type="character" w:customStyle="1" w:styleId="Char1">
    <w:name w:val="Απόσπασμα Char"/>
    <w:basedOn w:val="a0"/>
    <w:link w:val="a5"/>
    <w:uiPriority w:val="29"/>
    <w:rsid w:val="00340D00"/>
    <w:rPr>
      <w:i/>
      <w:iCs/>
      <w:color w:val="404040" w:themeColor="text1" w:themeTint="BF"/>
    </w:rPr>
  </w:style>
  <w:style w:type="paragraph" w:styleId="a6">
    <w:name w:val="List Paragraph"/>
    <w:basedOn w:val="a"/>
    <w:uiPriority w:val="34"/>
    <w:qFormat/>
    <w:rsid w:val="00340D00"/>
    <w:pPr>
      <w:ind w:left="720"/>
      <w:contextualSpacing/>
    </w:pPr>
  </w:style>
  <w:style w:type="character" w:styleId="a7">
    <w:name w:val="Intense Emphasis"/>
    <w:basedOn w:val="a0"/>
    <w:uiPriority w:val="21"/>
    <w:qFormat/>
    <w:rsid w:val="00340D00"/>
    <w:rPr>
      <w:i/>
      <w:iCs/>
      <w:color w:val="0F4761" w:themeColor="accent1" w:themeShade="BF"/>
    </w:rPr>
  </w:style>
  <w:style w:type="paragraph" w:styleId="a8">
    <w:name w:val="Intense Quote"/>
    <w:basedOn w:val="a"/>
    <w:next w:val="a"/>
    <w:link w:val="Char2"/>
    <w:uiPriority w:val="30"/>
    <w:qFormat/>
    <w:rsid w:val="00340D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340D00"/>
    <w:rPr>
      <w:i/>
      <w:iCs/>
      <w:color w:val="0F4761" w:themeColor="accent1" w:themeShade="BF"/>
    </w:rPr>
  </w:style>
  <w:style w:type="character" w:styleId="a9">
    <w:name w:val="Intense Reference"/>
    <w:basedOn w:val="a0"/>
    <w:uiPriority w:val="32"/>
    <w:qFormat/>
    <w:rsid w:val="00340D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2</Pages>
  <Words>447</Words>
  <Characters>2416</Characters>
  <Application>Microsoft Office Word</Application>
  <DocSecurity>0</DocSecurity>
  <Lines>20</Lines>
  <Paragraphs>5</Paragraphs>
  <ScaleCrop>false</ScaleCrop>
  <Company/>
  <LinksUpToDate>false</LinksUpToDate>
  <CharactersWithSpaces>2858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Aikaterini Temperekidou</dc:creator>
  <cp:keywords/>
  <dc:description/>
  <cp:lastModifiedBy>Aikaterini Temperekidou</cp:lastModifiedBy>
  <cp:revision>6</cp:revision>
  <dcterms:created xsi:type="dcterms:W3CDTF">2026-03-13T09:42:00Z</dcterms:created>
  <dcterms:modified xsi:type="dcterms:W3CDTF">2026-03-13T10:11:00Z</dcterms:modified>
</cp:coreProperties>
</file>